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C0A7" w14:textId="77777777" w:rsidR="000039B7" w:rsidRDefault="000039B7"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1A0D45BE" w14:textId="0B781A30" w:rsidR="000039B7" w:rsidRDefault="008270D1" w:rsidP="000039B7">
      <w:pPr>
        <w:keepNext/>
        <w:keepLines/>
        <w:spacing w:after="0" w:line="240" w:lineRule="auto"/>
        <w:jc w:val="both"/>
        <w:outlineLvl w:val="1"/>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KERESKEDELMI ÜGYEKKEL</w:t>
      </w:r>
      <w:r w:rsidRPr="00CC527D">
        <w:rPr>
          <w:rFonts w:ascii="Calibri Light" w:eastAsia="Times New Roman" w:hAnsi="Calibri Light" w:cs="Times New Roman"/>
          <w:color w:val="2F5496"/>
          <w:sz w:val="32"/>
          <w:szCs w:val="32"/>
        </w:rPr>
        <w:t xml:space="preserve"> ÖSSZEFÜGGŐ EGYEDI ADATKEZELÉSI TÁJÉKOZTATÓ</w:t>
      </w:r>
    </w:p>
    <w:p w14:paraId="539F8AA6" w14:textId="77777777" w:rsidR="000039B7" w:rsidRDefault="000039B7" w:rsidP="000039B7">
      <w:pPr>
        <w:jc w:val="both"/>
      </w:pPr>
    </w:p>
    <w:p w14:paraId="2A96F492" w14:textId="77777777" w:rsidR="000039B7" w:rsidRPr="007510B8" w:rsidRDefault="000039B7" w:rsidP="000039B7">
      <w:pPr>
        <w:spacing w:after="0" w:line="276" w:lineRule="auto"/>
        <w:jc w:val="both"/>
        <w:rPr>
          <w:rFonts w:ascii="Calibri Light" w:eastAsia="Times New Roman" w:hAnsi="Calibri Light" w:cs="Times New Roman"/>
          <w:color w:val="5B9BD5" w:themeColor="accent1"/>
          <w:spacing w:val="15"/>
          <w:sz w:val="24"/>
          <w:szCs w:val="24"/>
        </w:rPr>
      </w:pPr>
      <w:r w:rsidRPr="007510B8">
        <w:rPr>
          <w:rFonts w:ascii="Calibri Light" w:eastAsia="Times New Roman" w:hAnsi="Calibri Light" w:cs="Times New Roman"/>
          <w:color w:val="5B9BD5" w:themeColor="accent1"/>
          <w:spacing w:val="15"/>
          <w:sz w:val="24"/>
          <w:szCs w:val="24"/>
        </w:rPr>
        <w:t>Adatok továbbítása:</w:t>
      </w:r>
    </w:p>
    <w:p w14:paraId="7C315EF3" w14:textId="77777777" w:rsidR="000039B7" w:rsidRDefault="000039B7" w:rsidP="000039B7">
      <w:pPr>
        <w:spacing w:line="256" w:lineRule="auto"/>
        <w:jc w:val="both"/>
        <w:rPr>
          <w:rFonts w:ascii="Calibri" w:eastAsia="Calibri" w:hAnsi="Calibri" w:cs="Times New Roman"/>
        </w:rPr>
      </w:pPr>
      <w:r w:rsidRPr="007510B8">
        <w:rPr>
          <w:rFonts w:ascii="Calibri" w:eastAsia="Calibri" w:hAnsi="Calibri" w:cs="Times New Roman"/>
        </w:rPr>
        <w:t>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w:t>
      </w:r>
      <w:r>
        <w:rPr>
          <w:rFonts w:ascii="Calibri" w:eastAsia="Calibri" w:hAnsi="Calibri" w:cs="Times New Roman"/>
        </w:rPr>
        <w:t xml:space="preserve"> </w:t>
      </w:r>
    </w:p>
    <w:p w14:paraId="0D148F49" w14:textId="77777777" w:rsidR="000039B7" w:rsidRPr="007510B8" w:rsidRDefault="000039B7" w:rsidP="000039B7">
      <w:pPr>
        <w:spacing w:line="256" w:lineRule="auto"/>
        <w:jc w:val="both"/>
        <w:rPr>
          <w:rFonts w:ascii="Calibri" w:eastAsia="Calibri" w:hAnsi="Calibri" w:cs="Times New Roman"/>
        </w:rPr>
      </w:pPr>
      <w:r w:rsidRPr="007510B8">
        <w:rPr>
          <w:rFonts w:ascii="Calibri" w:eastAsia="Calibri" w:hAnsi="Calibri" w:cs="Times New Roman"/>
        </w:rPr>
        <w:t xml:space="preserve">Az adatok továbbításra kerülnek az önkormányzati ASP rendszeren keresztül a Magyar Államkincstár részére. Az általános célú elektronikus kéreleműrlap (e-Papír) szolgáltatás nyújtásában a </w:t>
      </w:r>
      <w:proofErr w:type="spellStart"/>
      <w:r w:rsidRPr="007510B8">
        <w:rPr>
          <w:rFonts w:ascii="Calibri" w:eastAsia="Calibri" w:hAnsi="Calibri" w:cs="Times New Roman"/>
        </w:rPr>
        <w:t>NISZ</w:t>
      </w:r>
      <w:proofErr w:type="spellEnd"/>
      <w:r w:rsidRPr="007510B8">
        <w:rPr>
          <w:rFonts w:ascii="Calibri" w:eastAsia="Calibri" w:hAnsi="Calibri" w:cs="Times New Roman"/>
        </w:rPr>
        <w:t xml:space="preserve">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r>
        <w:rPr>
          <w:rFonts w:ascii="Calibri" w:eastAsia="Calibri" w:hAnsi="Calibri" w:cs="Times New Roman"/>
        </w:rPr>
        <w:t xml:space="preserve"> </w:t>
      </w:r>
      <w:r w:rsidRPr="007510B8">
        <w:rPr>
          <w:rFonts w:ascii="Calibri" w:eastAsia="Calibri" w:hAnsi="Calibri" w:cs="Times New Roman"/>
        </w:rPr>
        <w:t xml:space="preserve">Az e-Papír használatához (belépéshez) a felhasználó elektronikus azonosítása szükséges. A </w:t>
      </w:r>
      <w:proofErr w:type="spellStart"/>
      <w:r w:rsidRPr="007510B8">
        <w:rPr>
          <w:rFonts w:ascii="Calibri" w:eastAsia="Calibri" w:hAnsi="Calibri" w:cs="Times New Roman"/>
        </w:rPr>
        <w:t>NISZ</w:t>
      </w:r>
      <w:proofErr w:type="spellEnd"/>
      <w:r w:rsidRPr="007510B8">
        <w:rPr>
          <w:rFonts w:ascii="Calibri" w:eastAsia="Calibri" w:hAnsi="Calibri" w:cs="Times New Roman"/>
        </w:rPr>
        <w:t xml:space="preserve">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w:t>
      </w:r>
    </w:p>
    <w:p w14:paraId="68C9927F" w14:textId="77777777" w:rsidR="000039B7" w:rsidRPr="007510B8" w:rsidRDefault="000039B7" w:rsidP="000039B7">
      <w:pPr>
        <w:spacing w:after="0" w:line="276" w:lineRule="auto"/>
        <w:jc w:val="both"/>
        <w:rPr>
          <w:rFonts w:ascii="Calibri Light" w:eastAsia="Times New Roman" w:hAnsi="Calibri Light" w:cs="Times New Roman"/>
          <w:color w:val="5B9BD5" w:themeColor="accent1"/>
          <w:spacing w:val="15"/>
          <w:sz w:val="24"/>
          <w:szCs w:val="24"/>
        </w:rPr>
      </w:pPr>
      <w:r w:rsidRPr="007510B8">
        <w:rPr>
          <w:rFonts w:ascii="Calibri Light" w:eastAsia="Times New Roman" w:hAnsi="Calibri Light" w:cs="Times New Roman"/>
          <w:color w:val="5B9BD5" w:themeColor="accent1"/>
          <w:spacing w:val="15"/>
          <w:sz w:val="24"/>
          <w:szCs w:val="24"/>
        </w:rPr>
        <w:t xml:space="preserve">Az adatbejelentéshez szükséges nyomtatvány forrása, benyújtásának módja: </w:t>
      </w:r>
    </w:p>
    <w:p w14:paraId="18060E12" w14:textId="77777777" w:rsidR="000039B7" w:rsidRPr="007510B8" w:rsidRDefault="000039B7" w:rsidP="000039B7">
      <w:pPr>
        <w:spacing w:after="0" w:line="256" w:lineRule="auto"/>
        <w:jc w:val="both"/>
        <w:rPr>
          <w:rFonts w:ascii="Calibri" w:eastAsia="Calibri" w:hAnsi="Calibri" w:cs="Times New Roman"/>
        </w:rPr>
      </w:pPr>
      <w:r w:rsidRPr="007510B8">
        <w:rPr>
          <w:rFonts w:ascii="Calibri" w:eastAsia="Calibri" w:hAnsi="Calibri" w:cs="Times New Roman"/>
        </w:rPr>
        <w:t>1. Adatkezelőnél igényelhető nyomtatvány.</w:t>
      </w:r>
    </w:p>
    <w:p w14:paraId="3B568CA6" w14:textId="77777777" w:rsidR="000039B7" w:rsidRDefault="000039B7" w:rsidP="000039B7">
      <w:pPr>
        <w:spacing w:after="120" w:line="256" w:lineRule="auto"/>
        <w:jc w:val="both"/>
      </w:pPr>
      <w:r w:rsidRPr="007510B8">
        <w:rPr>
          <w:rFonts w:ascii="Calibri" w:eastAsia="Calibri" w:hAnsi="Calibri" w:cs="Times New Roman"/>
        </w:rPr>
        <w:t xml:space="preserve">2. A nyomtatvány elektronikusan is kitölthető és benyújtható: az Önkormányzati Hivatali Portálon: https://ohp-20.asp.lgov.hu/nyitolap, illetve </w:t>
      </w:r>
      <w:proofErr w:type="spellStart"/>
      <w:r w:rsidRPr="007510B8">
        <w:rPr>
          <w:rFonts w:ascii="Calibri" w:eastAsia="Calibri" w:hAnsi="Calibri" w:cs="Times New Roman"/>
        </w:rPr>
        <w:t>ePapíron</w:t>
      </w:r>
      <w:proofErr w:type="spellEnd"/>
      <w:r w:rsidRPr="007510B8">
        <w:rPr>
          <w:rFonts w:ascii="Calibri" w:eastAsia="Calibri" w:hAnsi="Calibri" w:cs="Times New Roman"/>
        </w:rPr>
        <w:t xml:space="preserve">: </w:t>
      </w:r>
      <w:hyperlink r:id="rId6" w:history="1">
        <w:r w:rsidRPr="007510B8">
          <w:rPr>
            <w:rFonts w:ascii="Calibri" w:eastAsia="Calibri" w:hAnsi="Calibri" w:cs="Times New Roman"/>
            <w:color w:val="0563C1" w:themeColor="hyperlink"/>
            <w:u w:val="single"/>
          </w:rPr>
          <w:t>https://epapir.gov.hu/</w:t>
        </w:r>
      </w:hyperlink>
    </w:p>
    <w:p w14:paraId="74D42342" w14:textId="77777777" w:rsidR="000039B7" w:rsidRDefault="000039B7" w:rsidP="005C230B">
      <w:pPr>
        <w:jc w:val="both"/>
      </w:pPr>
    </w:p>
    <w:p w14:paraId="09599C15" w14:textId="77777777" w:rsidR="000039B7" w:rsidRPr="008270D1" w:rsidRDefault="000039B7" w:rsidP="008270D1">
      <w:pPr>
        <w:pStyle w:val="Listaszerbekezds"/>
        <w:keepNext/>
        <w:keepLines/>
        <w:numPr>
          <w:ilvl w:val="0"/>
          <w:numId w:val="2"/>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8270D1">
        <w:rPr>
          <w:rFonts w:asciiTheme="majorHAnsi" w:eastAsiaTheme="majorEastAsia" w:hAnsiTheme="majorHAnsi" w:cstheme="majorBidi"/>
          <w:b/>
          <w:bCs/>
          <w:color w:val="2E74B5" w:themeColor="accent1" w:themeShade="BF"/>
          <w:sz w:val="26"/>
          <w:szCs w:val="26"/>
          <w:u w:val="single"/>
        </w:rPr>
        <w:t xml:space="preserve">Adatkezelési tevékenység: </w:t>
      </w:r>
      <w:r w:rsidRPr="008270D1">
        <w:rPr>
          <w:rFonts w:asciiTheme="majorHAnsi" w:eastAsiaTheme="majorEastAsia" w:hAnsiTheme="majorHAnsi" w:cstheme="majorBidi"/>
          <w:b/>
          <w:bCs/>
          <w:noProof/>
          <w:color w:val="2E74B5" w:themeColor="accent1" w:themeShade="BF"/>
          <w:sz w:val="26"/>
          <w:szCs w:val="26"/>
          <w:u w:val="single"/>
        </w:rPr>
        <w:t>kereskedelmi működési engedéllyel összefüggő eljárás</w:t>
      </w:r>
    </w:p>
    <w:p w14:paraId="45BB2ACE" w14:textId="77777777" w:rsidR="008270D1" w:rsidRDefault="008270D1" w:rsidP="005C230B">
      <w:pPr>
        <w:pStyle w:val="Alcm"/>
        <w:jc w:val="both"/>
        <w:rPr>
          <w:rStyle w:val="Kiemels"/>
        </w:rPr>
      </w:pPr>
    </w:p>
    <w:p w14:paraId="6F81E9E1" w14:textId="13FC00E6" w:rsidR="000039B7" w:rsidRPr="00B00132" w:rsidRDefault="000039B7" w:rsidP="005C230B">
      <w:pPr>
        <w:pStyle w:val="Alcm"/>
        <w:jc w:val="both"/>
        <w:rPr>
          <w:rStyle w:val="Kiemels"/>
        </w:rPr>
      </w:pPr>
      <w:r w:rsidRPr="00B00132">
        <w:rPr>
          <w:rStyle w:val="Kiemels"/>
        </w:rPr>
        <w:t>Milyen célból történik a személyes adatainak kezelése?</w:t>
      </w:r>
    </w:p>
    <w:p w14:paraId="65F660D6" w14:textId="77777777" w:rsidR="000039B7" w:rsidRDefault="000039B7" w:rsidP="005C230B">
      <w:pPr>
        <w:jc w:val="both"/>
      </w:pPr>
      <w:r w:rsidRPr="0047414A">
        <w:rPr>
          <w:noProof/>
        </w:rPr>
        <w:t>A kereskedelmi tevékenység megkezdésének nyilvántartásba vétele, a nyilvántartás módosítása, továbbá a nyilvántartásból történő törlés, mint közfeladat ellátása.</w:t>
      </w:r>
    </w:p>
    <w:p w14:paraId="37EDD493" w14:textId="77777777" w:rsidR="000039B7" w:rsidRPr="00B00132" w:rsidRDefault="000039B7" w:rsidP="005C230B">
      <w:pPr>
        <w:pStyle w:val="Alcm"/>
        <w:jc w:val="both"/>
        <w:rPr>
          <w:rStyle w:val="Kiemels"/>
        </w:rPr>
      </w:pPr>
      <w:r w:rsidRPr="00B00132">
        <w:rPr>
          <w:rStyle w:val="Kiemels"/>
        </w:rPr>
        <w:t>Mi a jogalapja a személyes adatai kezelésének?</w:t>
      </w:r>
    </w:p>
    <w:p w14:paraId="3A00D548"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210/2009. (IX. 29.) Kormányrendelet )</w:t>
      </w:r>
    </w:p>
    <w:p w14:paraId="4D0308BE" w14:textId="77777777" w:rsidR="000039B7" w:rsidRDefault="000039B7" w:rsidP="005C230B">
      <w:pPr>
        <w:pStyle w:val="Alcm"/>
        <w:jc w:val="both"/>
        <w:rPr>
          <w:rStyle w:val="Kiemels"/>
        </w:rPr>
      </w:pPr>
      <w:r>
        <w:rPr>
          <w:rStyle w:val="Kiemels"/>
        </w:rPr>
        <w:t>Kik az adatkezelés érintettjei?</w:t>
      </w:r>
    </w:p>
    <w:p w14:paraId="087335D9" w14:textId="77777777" w:rsidR="000039B7" w:rsidRDefault="000039B7" w:rsidP="00440755">
      <w:pPr>
        <w:jc w:val="both"/>
        <w:rPr>
          <w:noProof/>
        </w:rPr>
      </w:pPr>
      <w:r w:rsidRPr="0047414A">
        <w:rPr>
          <w:noProof/>
        </w:rPr>
        <w:t>Kereskedő természetes személy, üzlet tulajdonosa</w:t>
      </w:r>
    </w:p>
    <w:p w14:paraId="60DC9CAC" w14:textId="77777777" w:rsidR="00E7562A" w:rsidRPr="00942C63" w:rsidRDefault="00E7562A" w:rsidP="00440755">
      <w:pPr>
        <w:jc w:val="both"/>
        <w:rPr>
          <w:noProof/>
        </w:rPr>
      </w:pPr>
    </w:p>
    <w:p w14:paraId="46E56A9F" w14:textId="77777777" w:rsidR="000039B7" w:rsidRPr="00B00132" w:rsidRDefault="000039B7" w:rsidP="005C230B">
      <w:pPr>
        <w:pStyle w:val="Alcm"/>
        <w:jc w:val="both"/>
        <w:rPr>
          <w:rStyle w:val="Kiemels"/>
        </w:rPr>
      </w:pPr>
      <w:r w:rsidRPr="00B00132">
        <w:rPr>
          <w:rStyle w:val="Kiemels"/>
        </w:rPr>
        <w:lastRenderedPageBreak/>
        <w:t>Milyen adatok kezelésére kerül sor?</w:t>
      </w:r>
    </w:p>
    <w:p w14:paraId="6A3836B7" w14:textId="77777777" w:rsidR="000039B7" w:rsidRPr="005C230B" w:rsidRDefault="000039B7" w:rsidP="005C230B">
      <w:pPr>
        <w:jc w:val="both"/>
        <w:rPr>
          <w:iCs/>
          <w:noProof/>
        </w:rPr>
      </w:pPr>
      <w:r w:rsidRPr="0047414A">
        <w:rPr>
          <w:iCs/>
          <w:noProof/>
        </w:rPr>
        <w:t>1. A bejelentő (kereskedő) neve, címe/székhelye, elérhetősége, egyéni vállalkozói nyilvántartási száma, kistermelő regisztrációs száma, statisztikai száma, valamint az üzlet tulajdonosának vagy rendelkezésre jogosult használójának neve és lakcíme (székhelye), továbbá a bejelentő és az üzlet tulajdonosa vagy rendelkezésre jogosult használója között az üzlet használatát megalapozó jogviszonyának létesítésére irányuló dokumentumban (pl. bérleti szerződésben) szereplő személyes adatok. 2. elektronikus benyújtás esetén beküldő természetes személyazonosító adatai (használt neve, születési neve, születési hely és idő, anyja neve, lakcímek, levelezési címe, adóazonosító jele, kapcsolattartási adatok (telefonszám, e-mail cím))</w:t>
      </w:r>
    </w:p>
    <w:p w14:paraId="09980C56" w14:textId="77777777" w:rsidR="000039B7" w:rsidRPr="00B00132" w:rsidRDefault="000039B7" w:rsidP="005C230B">
      <w:pPr>
        <w:pStyle w:val="Alcm"/>
        <w:jc w:val="both"/>
        <w:rPr>
          <w:rStyle w:val="Kiemels"/>
        </w:rPr>
      </w:pPr>
      <w:r w:rsidRPr="00B00132">
        <w:rPr>
          <w:rStyle w:val="Kiemels"/>
        </w:rPr>
        <w:t>Ki fér hozzá a kezelt személyes adatokhoz?</w:t>
      </w:r>
    </w:p>
    <w:p w14:paraId="7BB63CDE" w14:textId="1D8A9FEB" w:rsidR="000039B7" w:rsidRDefault="000039B7" w:rsidP="000039B7">
      <w:pPr>
        <w:jc w:val="both"/>
      </w:pPr>
      <w:r w:rsidRPr="0047414A">
        <w:rPr>
          <w:noProof/>
        </w:rPr>
        <w:t xml:space="preserve">A engedélyezési eljárás során az önkormányzat hivatalának kereskedelmi feladatokkal megbízott ügyintézői, a jegyző, továbbá a bevont szakhatóságok ismerhetik meg a személyes adatokat. Az adatokat fel kell tölteni a Magyar Államkincstár által működtetett önkormányzati ASP, valamint az Országos Kereskedelmi Nyilvántartás (OKNYIR) rendszerébe is. A bejelentésben foglalt adatok megküldésre kerülhetnek az alábbi hatóságoknak: a környezeti zaj és rezgés elleni védelem egyes szabályairól szóló kormányrendelet szerint a környezeti zajkibocsátási határérték megállapítására hatáskörrel és illetékességgel rendelkező környezetvédelmi hatóság, az élelmiszerlánc-biztonsági és állategészségügyi hatáskörben eljáró vármegyei kormányhivatal, a vármegyei kormányhivatal élelmiszerlánc-biztonsági és állategészségügyi feladatkörében eljáró járási hivatala, a vármegyei kormányhivatal növény- és talajvédelmi feladatkörében eljáró vármegyeszékhely szerinti járási hivatala, a vármegyei kormányhivatal élelmiszerlánc-biztonsági és állategészségügyi hatáskörben eljáró járási hivatala, a vármegyei kormányhivatal növény- és talajvédelmi hatáskörben eljáró megyeszékhely szerinti járási hivatala, vármegyei kormányhivatal fogyasztóvédelmi feladatkörében eljáró járási hivatala. A bejelentést követően a kezelt személyes adatokat nyilvánosságra kell hozni a nyilvántartást vezető szerv hivatalos honlapján. </w:t>
      </w:r>
    </w:p>
    <w:p w14:paraId="194A0D7B" w14:textId="77777777" w:rsidR="000039B7" w:rsidRDefault="000039B7" w:rsidP="005C230B">
      <w:pPr>
        <w:pStyle w:val="Alcm"/>
        <w:jc w:val="both"/>
        <w:rPr>
          <w:rStyle w:val="Kiemels"/>
        </w:rPr>
      </w:pPr>
      <w:r>
        <w:rPr>
          <w:rStyle w:val="Kiemels"/>
        </w:rPr>
        <w:t>Történik-e adattovábbítás harmadik országba, vagy nemzetközi szervezet felé?</w:t>
      </w:r>
    </w:p>
    <w:p w14:paraId="48F3F2D6" w14:textId="77777777" w:rsidR="000039B7" w:rsidRPr="00942C63" w:rsidRDefault="000039B7" w:rsidP="009E60E8">
      <w:pPr>
        <w:jc w:val="both"/>
        <w:rPr>
          <w:noProof/>
        </w:rPr>
      </w:pPr>
      <w:r w:rsidRPr="0047414A">
        <w:rPr>
          <w:noProof/>
        </w:rPr>
        <w:t>Nem</w:t>
      </w:r>
    </w:p>
    <w:p w14:paraId="51B7DCB3" w14:textId="77777777" w:rsidR="000039B7" w:rsidRPr="007E7D17" w:rsidRDefault="000039B7" w:rsidP="005C230B">
      <w:pPr>
        <w:pStyle w:val="Alcm"/>
        <w:jc w:val="both"/>
        <w:rPr>
          <w:rStyle w:val="Kiemels"/>
        </w:rPr>
      </w:pPr>
      <w:r>
        <w:rPr>
          <w:rStyle w:val="Kiemels"/>
        </w:rPr>
        <w:t>Meddig tart a személyes adatok</w:t>
      </w:r>
      <w:r w:rsidRPr="007E7D17">
        <w:rPr>
          <w:rStyle w:val="Kiemels"/>
        </w:rPr>
        <w:t xml:space="preserve"> kezelése?</w:t>
      </w:r>
    </w:p>
    <w:p w14:paraId="159A9A85" w14:textId="77777777" w:rsidR="000039B7" w:rsidRDefault="000039B7" w:rsidP="005C230B">
      <w:pPr>
        <w:jc w:val="both"/>
      </w:pPr>
      <w:r w:rsidRPr="0047414A">
        <w:rPr>
          <w:noProof/>
        </w:rPr>
        <w:t>A kereskedelmi tevékenység folytatásának bejelentésével vagy a kereskedelmi működési engedéllyel összefüggésben keletkezett iratokat az önkormányzati hivatal 10 évig őrzi. A nyilvántartások nem selejtezhetőek.</w:t>
      </w:r>
    </w:p>
    <w:p w14:paraId="67268B79"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CC192C6" w14:textId="5BC1BAC0" w:rsidR="000039B7" w:rsidRDefault="000039B7" w:rsidP="005C230B">
      <w:pPr>
        <w:jc w:val="both"/>
        <w:rPr>
          <w:noProof/>
        </w:rPr>
      </w:pPr>
      <w:r w:rsidRPr="0047414A">
        <w:rPr>
          <w:noProof/>
        </w:rPr>
        <w:t xml:space="preserve">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Az Országos Kereskedelmi Nyilvántartási Rendszer (OKNYIR) üzemeltetője a Lechner Tudásközpont Nonprofit Korlátolt Felelősségű Társaság, amely az adatkezelési tevékenység során kezelt személyes adatok tekintetében adatfeldolgozóként jár el. Az adatfeldolgozó székhelye: 1111 Budapest, Budafoki út 59.; adószáma: 24225221-2-43; elérhetősége: </w:t>
      </w:r>
      <w:hyperlink r:id="rId7" w:history="1">
        <w:r w:rsidR="00E7562A" w:rsidRPr="008C2AA7">
          <w:rPr>
            <w:rStyle w:val="Hiperhivatkozs"/>
            <w:noProof/>
          </w:rPr>
          <w:t>info@lechnerkozpont.hu</w:t>
        </w:r>
      </w:hyperlink>
    </w:p>
    <w:p w14:paraId="6A2FE5BC" w14:textId="77777777" w:rsidR="00E7562A" w:rsidRDefault="00E7562A" w:rsidP="005C230B">
      <w:pPr>
        <w:jc w:val="both"/>
      </w:pPr>
    </w:p>
    <w:p w14:paraId="39288C66" w14:textId="77777777" w:rsidR="000039B7" w:rsidRPr="009E60E8" w:rsidRDefault="000039B7" w:rsidP="009E60E8">
      <w:pPr>
        <w:pStyle w:val="Alcm"/>
        <w:jc w:val="both"/>
        <w:rPr>
          <w:rStyle w:val="Kiemels"/>
        </w:rPr>
      </w:pPr>
      <w:r w:rsidRPr="009E60E8">
        <w:rPr>
          <w:rStyle w:val="Kiemels"/>
        </w:rPr>
        <w:lastRenderedPageBreak/>
        <w:t>Adatbiztonsági technikai és szervezési intézkedések leírása:</w:t>
      </w:r>
    </w:p>
    <w:p w14:paraId="639EF00E" w14:textId="77777777" w:rsidR="000039B7" w:rsidRDefault="000039B7"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3CB3007C" w14:textId="77777777" w:rsidR="008270D1" w:rsidRDefault="008270D1" w:rsidP="00023FE9">
      <w:pPr>
        <w:keepNext/>
        <w:keepLines/>
        <w:spacing w:after="0" w:line="240" w:lineRule="auto"/>
        <w:jc w:val="both"/>
        <w:outlineLvl w:val="1"/>
      </w:pPr>
    </w:p>
    <w:p w14:paraId="2804026B" w14:textId="386603F8" w:rsidR="000039B7" w:rsidRPr="008270D1" w:rsidRDefault="000039B7" w:rsidP="008270D1">
      <w:pPr>
        <w:pStyle w:val="Listaszerbekezds"/>
        <w:keepNext/>
        <w:keepLines/>
        <w:numPr>
          <w:ilvl w:val="0"/>
          <w:numId w:val="2"/>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8270D1">
        <w:rPr>
          <w:rFonts w:asciiTheme="majorHAnsi" w:eastAsiaTheme="majorEastAsia" w:hAnsiTheme="majorHAnsi" w:cstheme="majorBidi"/>
          <w:b/>
          <w:bCs/>
          <w:color w:val="2E74B5" w:themeColor="accent1" w:themeShade="BF"/>
          <w:sz w:val="26"/>
          <w:szCs w:val="26"/>
          <w:u w:val="single"/>
        </w:rPr>
        <w:t xml:space="preserve">Adatkezelési tevékenység: </w:t>
      </w:r>
      <w:r w:rsidRPr="008270D1">
        <w:rPr>
          <w:rFonts w:asciiTheme="majorHAnsi" w:eastAsiaTheme="majorEastAsia" w:hAnsiTheme="majorHAnsi" w:cstheme="majorBidi"/>
          <w:b/>
          <w:bCs/>
          <w:noProof/>
          <w:color w:val="2E74B5" w:themeColor="accent1" w:themeShade="BF"/>
          <w:sz w:val="26"/>
          <w:szCs w:val="26"/>
          <w:u w:val="single"/>
        </w:rPr>
        <w:t>kereskedelmi működési engedéllyel összefüggő eljárás</w:t>
      </w:r>
    </w:p>
    <w:p w14:paraId="7920A160" w14:textId="77777777" w:rsidR="008270D1" w:rsidRDefault="008270D1" w:rsidP="005C230B">
      <w:pPr>
        <w:pStyle w:val="Alcm"/>
        <w:jc w:val="both"/>
        <w:rPr>
          <w:rStyle w:val="Kiemels"/>
        </w:rPr>
      </w:pPr>
    </w:p>
    <w:p w14:paraId="684DF4A1" w14:textId="336D09E0" w:rsidR="000039B7" w:rsidRPr="00B00132" w:rsidRDefault="000039B7" w:rsidP="005C230B">
      <w:pPr>
        <w:pStyle w:val="Alcm"/>
        <w:jc w:val="both"/>
        <w:rPr>
          <w:rStyle w:val="Kiemels"/>
        </w:rPr>
      </w:pPr>
      <w:r w:rsidRPr="00B00132">
        <w:rPr>
          <w:rStyle w:val="Kiemels"/>
        </w:rPr>
        <w:t>Milyen célból történik a személyes adatainak kezelése?</w:t>
      </w:r>
    </w:p>
    <w:p w14:paraId="11AEA12D" w14:textId="77777777" w:rsidR="000039B7" w:rsidRDefault="000039B7" w:rsidP="005C230B">
      <w:pPr>
        <w:jc w:val="both"/>
      </w:pPr>
      <w:r w:rsidRPr="0047414A">
        <w:rPr>
          <w:noProof/>
        </w:rPr>
        <w:t>A kereskedelmi tevékenység működési engedélyezése, engedély módosítása, mint közfeladat ellátása.</w:t>
      </w:r>
    </w:p>
    <w:p w14:paraId="736A0945" w14:textId="77777777" w:rsidR="000039B7" w:rsidRPr="00B00132" w:rsidRDefault="000039B7" w:rsidP="005C230B">
      <w:pPr>
        <w:pStyle w:val="Alcm"/>
        <w:jc w:val="both"/>
        <w:rPr>
          <w:rStyle w:val="Kiemels"/>
        </w:rPr>
      </w:pPr>
      <w:r w:rsidRPr="00B00132">
        <w:rPr>
          <w:rStyle w:val="Kiemels"/>
        </w:rPr>
        <w:t>Mi a jogalapja a személyes adatai kezelésének?</w:t>
      </w:r>
    </w:p>
    <w:p w14:paraId="45F298AC"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210/2009. (IX. 29.) Kormányrendelet )</w:t>
      </w:r>
    </w:p>
    <w:p w14:paraId="06D7DB06" w14:textId="77777777" w:rsidR="000039B7" w:rsidRDefault="000039B7" w:rsidP="005C230B">
      <w:pPr>
        <w:pStyle w:val="Alcm"/>
        <w:jc w:val="both"/>
        <w:rPr>
          <w:rStyle w:val="Kiemels"/>
        </w:rPr>
      </w:pPr>
      <w:r>
        <w:rPr>
          <w:rStyle w:val="Kiemels"/>
        </w:rPr>
        <w:t>Kik az adatkezelés érintettjei?</w:t>
      </w:r>
    </w:p>
    <w:p w14:paraId="21FA352C" w14:textId="77777777" w:rsidR="000039B7" w:rsidRPr="00942C63" w:rsidRDefault="000039B7" w:rsidP="00440755">
      <w:pPr>
        <w:jc w:val="both"/>
        <w:rPr>
          <w:noProof/>
        </w:rPr>
      </w:pPr>
      <w:r w:rsidRPr="0047414A">
        <w:rPr>
          <w:noProof/>
        </w:rPr>
        <w:t>Kereskedő természetes személy, üzlet tulajdonosa</w:t>
      </w:r>
    </w:p>
    <w:p w14:paraId="16D6911C" w14:textId="77777777" w:rsidR="000039B7" w:rsidRPr="00B00132" w:rsidRDefault="000039B7" w:rsidP="005C230B">
      <w:pPr>
        <w:pStyle w:val="Alcm"/>
        <w:jc w:val="both"/>
        <w:rPr>
          <w:rStyle w:val="Kiemels"/>
        </w:rPr>
      </w:pPr>
      <w:r w:rsidRPr="00B00132">
        <w:rPr>
          <w:rStyle w:val="Kiemels"/>
        </w:rPr>
        <w:t>Milyen adatok kezelésére kerül sor?</w:t>
      </w:r>
    </w:p>
    <w:p w14:paraId="40899485" w14:textId="77777777" w:rsidR="000039B7" w:rsidRPr="005C230B" w:rsidRDefault="000039B7" w:rsidP="005C230B">
      <w:pPr>
        <w:jc w:val="both"/>
        <w:rPr>
          <w:iCs/>
          <w:noProof/>
        </w:rPr>
      </w:pPr>
      <w:r w:rsidRPr="0047414A">
        <w:rPr>
          <w:iCs/>
          <w:noProof/>
        </w:rPr>
        <w:t>1. A bejelentő (kereskedő) neve, címe/székhelye, elérhetősége, egyéni vállalkozói nyilvántartási száma, kistermelő regisztrációs száma, statisztikai száma, valamint az üzlet tulajdonosának vagy rendelkezésre jogosult használójának neve és lakcíme (székhelye), továbbá a bejelentő és az üzlet tulajdonosa vagy rendelkezésre jogosult használója között az üzlet használatát megalapozó jogviszonyának létesítésére irányuló dokumentumban (pl. bérleti szerződésben) szereplő személyes adatok. 2. elektronikus benyújtás esetén beküldő természetes személyazonosító adatai (használt neve, születési neve, születési hely és idő, anyja neve, lakcímek, levelezési címe, adóazonosító jele, kapcsolattartási adatok (telefonszám, e-mail cím))</w:t>
      </w:r>
    </w:p>
    <w:p w14:paraId="791398BD" w14:textId="77777777" w:rsidR="000039B7" w:rsidRPr="00B00132" w:rsidRDefault="000039B7" w:rsidP="005C230B">
      <w:pPr>
        <w:pStyle w:val="Alcm"/>
        <w:jc w:val="both"/>
        <w:rPr>
          <w:rStyle w:val="Kiemels"/>
        </w:rPr>
      </w:pPr>
      <w:r w:rsidRPr="00B00132">
        <w:rPr>
          <w:rStyle w:val="Kiemels"/>
        </w:rPr>
        <w:t>Ki fér hozzá a kezelt személyes adatokhoz?</w:t>
      </w:r>
    </w:p>
    <w:p w14:paraId="0CB49E11" w14:textId="6A25BDBB" w:rsidR="000039B7" w:rsidRDefault="000039B7" w:rsidP="000039B7">
      <w:pPr>
        <w:jc w:val="both"/>
      </w:pPr>
      <w:r w:rsidRPr="0047414A">
        <w:rPr>
          <w:noProof/>
        </w:rPr>
        <w:t xml:space="preserve">A bejelentési eljárás során az önkormányzat hivatalának kereskedelmi  feladatokkal megbízott ügyintézői, a jegyző, továbbá a bevont szakhatóságok ismerhetik meg a személyes adatokat. Az adatokat fel kell tölteni a Magyar Államkincstár által működtetett önkormányzati ASP rendszerbe, valamint az Országos Kereskedelmi Nyilvántartás (OKNYIR) rendszerébe is.  A bejelentésben foglalt adatok megküldésre kerülhetnek az alábbi hatóságoknak: a környezeti zaj és rezgés elleni védelem egyes szabályairól szóló kormányrendelet szerint a környezeti zajkibocsátási határérték megállapítására hatáskörrel és illetékességgel rendelkező környezetvédelmi hatóság, az élelmiszerlánc-biztonsági és állategészségügyi hatáskörben eljáró vármegyei kormányhivatal, a vármegyei kormányhivatal élelmiszerlánc-biztonsági és állategészségügyi feladatkörében eljáró járási hivatala, a vármegyei kormányhivatal növény- és talajvédelmi feladatkörében eljáró vármegyeszékhely </w:t>
      </w:r>
      <w:r w:rsidRPr="0047414A">
        <w:rPr>
          <w:noProof/>
        </w:rPr>
        <w:lastRenderedPageBreak/>
        <w:t xml:space="preserve">szerinti járási hivatala, a vármegyei kormányhivatal élelmiszerlánc-biztonsági és állategészségügyi hatáskörben eljáró járási hivatala, a vármegyei kormányhivatal növény- és talajvédelmi hatáskörben eljáró megyeszékhely szerinti járási hivatala, vármegyei kormányhivatal fogyasztóvédelmi feladatkörében eljáró járási hivatala. A bejelentést követően a kezelt személyes adatokat nyilvánosságra kell hozni a nyilvántartást vezető szerv hivatalos honlapján. </w:t>
      </w:r>
    </w:p>
    <w:p w14:paraId="08209A44" w14:textId="77777777" w:rsidR="000039B7" w:rsidRDefault="000039B7" w:rsidP="005C230B">
      <w:pPr>
        <w:pStyle w:val="Alcm"/>
        <w:jc w:val="both"/>
        <w:rPr>
          <w:rStyle w:val="Kiemels"/>
        </w:rPr>
      </w:pPr>
      <w:r>
        <w:rPr>
          <w:rStyle w:val="Kiemels"/>
        </w:rPr>
        <w:t>Történik-e adattovábbítás harmadik országba, vagy nemzetközi szervezet felé?</w:t>
      </w:r>
    </w:p>
    <w:p w14:paraId="65CADCFF" w14:textId="77777777" w:rsidR="000039B7" w:rsidRPr="00942C63" w:rsidRDefault="000039B7" w:rsidP="009E60E8">
      <w:pPr>
        <w:jc w:val="both"/>
        <w:rPr>
          <w:noProof/>
        </w:rPr>
      </w:pPr>
      <w:r w:rsidRPr="0047414A">
        <w:rPr>
          <w:noProof/>
        </w:rPr>
        <w:t>Nem</w:t>
      </w:r>
    </w:p>
    <w:p w14:paraId="328D089E" w14:textId="77777777" w:rsidR="000039B7" w:rsidRPr="007E7D17" w:rsidRDefault="000039B7" w:rsidP="005C230B">
      <w:pPr>
        <w:pStyle w:val="Alcm"/>
        <w:jc w:val="both"/>
        <w:rPr>
          <w:rStyle w:val="Kiemels"/>
        </w:rPr>
      </w:pPr>
      <w:r>
        <w:rPr>
          <w:rStyle w:val="Kiemels"/>
        </w:rPr>
        <w:t>Meddig tart a személyes adatok</w:t>
      </w:r>
      <w:r w:rsidRPr="007E7D17">
        <w:rPr>
          <w:rStyle w:val="Kiemels"/>
        </w:rPr>
        <w:t xml:space="preserve"> kezelése?</w:t>
      </w:r>
    </w:p>
    <w:p w14:paraId="6790510A" w14:textId="77777777" w:rsidR="000039B7" w:rsidRDefault="000039B7" w:rsidP="005C230B">
      <w:pPr>
        <w:jc w:val="both"/>
      </w:pPr>
      <w:r w:rsidRPr="0047414A">
        <w:rPr>
          <w:noProof/>
        </w:rPr>
        <w:t>A kereskedelmi tevékenység folytatásának bejelentésével vagy a kereskedelmi működési engedéllyel összefüggésben keletkezett iratokat az önkormányzati hivatal 10 évig őrzi. A nyilvántartások nem selejtezhetőek.</w:t>
      </w:r>
    </w:p>
    <w:p w14:paraId="2681DCF4"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F063AD4" w14:textId="77777777" w:rsidR="000039B7" w:rsidRDefault="000039B7"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Az Országos Kereskedelmi Nyilvántartási Rendszer (OKNYIR) üzemeltetője a Lechner Tudásközpont Nonprofit Korlátolt Felelősségű Társaság, amely az adatkezelési tevékenység során kezelt személyes adatok tekintetében adatfeldolgozóként jár el. Az adatfeldolgozó székhelye: 1111 Budapest, Budafoki út 59.; adószáma: 24225221-2-43; elérhetősége: info@lechnerkozpont.hu</w:t>
      </w:r>
    </w:p>
    <w:p w14:paraId="0D0BCE15" w14:textId="77777777" w:rsidR="000039B7" w:rsidRPr="009E60E8" w:rsidRDefault="000039B7" w:rsidP="009E60E8">
      <w:pPr>
        <w:pStyle w:val="Alcm"/>
        <w:jc w:val="both"/>
        <w:rPr>
          <w:rStyle w:val="Kiemels"/>
        </w:rPr>
      </w:pPr>
      <w:r w:rsidRPr="009E60E8">
        <w:rPr>
          <w:rStyle w:val="Kiemels"/>
        </w:rPr>
        <w:t>Adatbiztonsági technikai és szervezési intézkedések leírása:</w:t>
      </w:r>
    </w:p>
    <w:p w14:paraId="18EDA0CC" w14:textId="77777777" w:rsidR="000039B7" w:rsidRDefault="000039B7"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87354C9" w14:textId="77777777" w:rsidR="000039B7" w:rsidRDefault="000039B7" w:rsidP="005C230B">
      <w:pPr>
        <w:jc w:val="both"/>
      </w:pPr>
    </w:p>
    <w:p w14:paraId="2B888A0C" w14:textId="5CCA478A" w:rsidR="000039B7" w:rsidRPr="008270D1" w:rsidRDefault="000039B7" w:rsidP="008270D1">
      <w:pPr>
        <w:pStyle w:val="Listaszerbekezds"/>
        <w:keepNext/>
        <w:keepLines/>
        <w:numPr>
          <w:ilvl w:val="0"/>
          <w:numId w:val="2"/>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8270D1">
        <w:rPr>
          <w:rFonts w:asciiTheme="majorHAnsi" w:eastAsiaTheme="majorEastAsia" w:hAnsiTheme="majorHAnsi" w:cstheme="majorBidi"/>
          <w:b/>
          <w:bCs/>
          <w:color w:val="2E74B5" w:themeColor="accent1" w:themeShade="BF"/>
          <w:sz w:val="26"/>
          <w:szCs w:val="26"/>
          <w:u w:val="single"/>
        </w:rPr>
        <w:t xml:space="preserve">Adatkezelési tevékenység: </w:t>
      </w:r>
      <w:r w:rsidRPr="008270D1">
        <w:rPr>
          <w:rFonts w:asciiTheme="majorHAnsi" w:eastAsiaTheme="majorEastAsia" w:hAnsiTheme="majorHAnsi" w:cstheme="majorBidi"/>
          <w:b/>
          <w:bCs/>
          <w:noProof/>
          <w:color w:val="2E74B5" w:themeColor="accent1" w:themeShade="BF"/>
          <w:sz w:val="26"/>
          <w:szCs w:val="26"/>
          <w:u w:val="single"/>
        </w:rPr>
        <w:t>kereskedelmi működési engedély visszavonásával összefüggő eljárás</w:t>
      </w:r>
    </w:p>
    <w:p w14:paraId="19E654CC" w14:textId="77777777" w:rsidR="008270D1" w:rsidRDefault="008270D1" w:rsidP="005C230B">
      <w:pPr>
        <w:pStyle w:val="Alcm"/>
        <w:jc w:val="both"/>
        <w:rPr>
          <w:rStyle w:val="Kiemels"/>
        </w:rPr>
      </w:pPr>
    </w:p>
    <w:p w14:paraId="4D12D340" w14:textId="57274DF3" w:rsidR="000039B7" w:rsidRPr="00B00132" w:rsidRDefault="000039B7" w:rsidP="005C230B">
      <w:pPr>
        <w:pStyle w:val="Alcm"/>
        <w:jc w:val="both"/>
        <w:rPr>
          <w:rStyle w:val="Kiemels"/>
        </w:rPr>
      </w:pPr>
      <w:r w:rsidRPr="00B00132">
        <w:rPr>
          <w:rStyle w:val="Kiemels"/>
        </w:rPr>
        <w:t>Milyen célból történik a személyes adatainak kezelése?</w:t>
      </w:r>
    </w:p>
    <w:p w14:paraId="663F1C35" w14:textId="77777777" w:rsidR="000039B7" w:rsidRDefault="000039B7" w:rsidP="005C230B">
      <w:pPr>
        <w:jc w:val="both"/>
      </w:pPr>
      <w:r w:rsidRPr="0047414A">
        <w:rPr>
          <w:noProof/>
        </w:rPr>
        <w:t>A kereskedelmi tevékenység működési engedély visszavonása, mint közfeladat ellátása.</w:t>
      </w:r>
    </w:p>
    <w:p w14:paraId="1E2A14EB" w14:textId="77777777" w:rsidR="000039B7" w:rsidRPr="00B00132" w:rsidRDefault="000039B7" w:rsidP="005C230B">
      <w:pPr>
        <w:pStyle w:val="Alcm"/>
        <w:jc w:val="both"/>
        <w:rPr>
          <w:rStyle w:val="Kiemels"/>
        </w:rPr>
      </w:pPr>
      <w:r w:rsidRPr="00B00132">
        <w:rPr>
          <w:rStyle w:val="Kiemels"/>
        </w:rPr>
        <w:t>Mi a jogalapja a személyes adatai kezelésének?</w:t>
      </w:r>
    </w:p>
    <w:p w14:paraId="4F7131EB" w14:textId="77777777" w:rsidR="000039B7" w:rsidRDefault="000039B7" w:rsidP="005C230B">
      <w:pPr>
        <w:jc w:val="both"/>
      </w:pPr>
      <w:r w:rsidRPr="0047414A">
        <w:rPr>
          <w:noProof/>
        </w:rPr>
        <w:t>Az adatkezelés jogalapja a GDPR 6. cikk (1) bekezdésének e) pontja - az adatkezelés közérdekű vagy az adatkezelőre ruházott közhatalmi jogosítvány gyakorlásának keretében végzett feladat végrehajtásához szükséges. (Vonatkozó tagállami szabályozás:  210/2009. (IX. 29.) Kormányrendelet )</w:t>
      </w:r>
    </w:p>
    <w:p w14:paraId="4494E734" w14:textId="77777777" w:rsidR="000039B7" w:rsidRDefault="000039B7" w:rsidP="005C230B">
      <w:pPr>
        <w:pStyle w:val="Alcm"/>
        <w:jc w:val="both"/>
        <w:rPr>
          <w:rStyle w:val="Kiemels"/>
        </w:rPr>
      </w:pPr>
      <w:r>
        <w:rPr>
          <w:rStyle w:val="Kiemels"/>
        </w:rPr>
        <w:lastRenderedPageBreak/>
        <w:t>Kik az adatkezelés érintettjei?</w:t>
      </w:r>
    </w:p>
    <w:p w14:paraId="1F767FC6" w14:textId="77777777" w:rsidR="000039B7" w:rsidRPr="00942C63" w:rsidRDefault="000039B7" w:rsidP="00440755">
      <w:pPr>
        <w:jc w:val="both"/>
        <w:rPr>
          <w:noProof/>
        </w:rPr>
      </w:pPr>
      <w:r w:rsidRPr="0047414A">
        <w:rPr>
          <w:noProof/>
        </w:rPr>
        <w:t>Kereskedő természetes személy.</w:t>
      </w:r>
    </w:p>
    <w:p w14:paraId="20108627" w14:textId="77777777" w:rsidR="000039B7" w:rsidRPr="00B00132" w:rsidRDefault="000039B7" w:rsidP="005C230B">
      <w:pPr>
        <w:pStyle w:val="Alcm"/>
        <w:jc w:val="both"/>
        <w:rPr>
          <w:rStyle w:val="Kiemels"/>
        </w:rPr>
      </w:pPr>
      <w:r w:rsidRPr="00B00132">
        <w:rPr>
          <w:rStyle w:val="Kiemels"/>
        </w:rPr>
        <w:t>Milyen adatok kezelésére kerül sor?</w:t>
      </w:r>
    </w:p>
    <w:p w14:paraId="34F75AFD" w14:textId="77777777" w:rsidR="000039B7" w:rsidRPr="005C230B" w:rsidRDefault="000039B7" w:rsidP="005C230B">
      <w:pPr>
        <w:jc w:val="both"/>
        <w:rPr>
          <w:iCs/>
          <w:noProof/>
        </w:rPr>
      </w:pPr>
      <w:r w:rsidRPr="0047414A">
        <w:rPr>
          <w:iCs/>
          <w:noProof/>
        </w:rPr>
        <w:t>1. A bejelentő (kereskedő) neve, címe/székhelye, elérhetősége, egyéni vállalkozói nyilvántartási száma, kistermelő regisztrációs száma, statisztikai száma, valamint az üzlet tulajdonosának vagy rendelkezésre jogosult használójának neve és lakcíme (székhelye), továbbá a bejelentő és az üzlet tulajdonosa vagy rendelkezésre jogosult használója között az üzlet használatát megalapozó jogviszonyának létesítésére irányuló dokumentumban (pl. bérleti szerződésben) szereplő személyes adatok. 2. elektronikus benyújtás esetén beküldő természetes személyazonosító adatai (használt neve, születési neve, születési hely és idő, anyja neve, lakcímek, levelezési címe, adóazonosító jele, kapcsolattartási adatok (telefonszám, e-mail cím))</w:t>
      </w:r>
    </w:p>
    <w:p w14:paraId="106A6711" w14:textId="77777777" w:rsidR="000039B7" w:rsidRPr="00B00132" w:rsidRDefault="000039B7" w:rsidP="005C230B">
      <w:pPr>
        <w:pStyle w:val="Alcm"/>
        <w:jc w:val="both"/>
        <w:rPr>
          <w:rStyle w:val="Kiemels"/>
        </w:rPr>
      </w:pPr>
      <w:r w:rsidRPr="00B00132">
        <w:rPr>
          <w:rStyle w:val="Kiemels"/>
        </w:rPr>
        <w:t>Ki fér hozzá a kezelt személyes adatokhoz?</w:t>
      </w:r>
    </w:p>
    <w:p w14:paraId="7EB0AE0D" w14:textId="05BBF7E2" w:rsidR="000039B7" w:rsidRDefault="000039B7" w:rsidP="000039B7">
      <w:pPr>
        <w:jc w:val="both"/>
      </w:pPr>
      <w:r w:rsidRPr="0047414A">
        <w:rPr>
          <w:noProof/>
        </w:rPr>
        <w:t xml:space="preserve">A bejelentési eljárás során az önkormányzat hivatalának kereskedelmi  feladatokkal megbízott ügyintézői, a jegyző, továbbá a bevont szakhatóságok ismerhetik meg a személyes adatokat. Az adatokat fel kell tölteni a Magyar Államkincstár által működtetett önkormányzati ASP rendszerbe, valamint az Országos Kereskedelmi Nyilvántartás (OKNYIR) rendszerébe is.  A bejelentésben foglalt adatok megküldésre kerülhetnek az alábbi hatóságoknak: a környezeti zaj és rezgés elleni védelem egyes szabályairól szóló kormányrendelet szerint a környezeti zajkibocsátási határérték megállapítására hatáskörrel és illetékességgel rendelkező környezetvédelmi hatóság, az élelmiszerlánc-biztonsági és állategészségügyi hatáskörben eljáró vármegyei kormányhivatal, a vármegyei kormányhivatal élelmiszerlánc-biztonsági és állategészségügyi feladatkörében eljáró járási hivatala, a vármegyei kormányhivatal növény- és talajvédelmi feladatkörében eljáró vármegyeszékhely szerinti járási hivatala, a vármegyei kormányhivatal élelmiszerlánc-biztonsági és állategészségügyi hatáskörben eljáró járási hivatala, a vármegyei kormányhivatal növény- és talajvédelmi hatáskörben eljáró megyeszékhely szerinti járási hivatala, vármegyei kormányhivatal fogyasztóvédelmi feladatkörében eljáró járási hivatala. A bejelentést követően a kezelt személyes adatokat nyilvánosságra kell hozni a nyilvántartást vezető szerv hivatalos honlapján. </w:t>
      </w:r>
    </w:p>
    <w:p w14:paraId="5B12209B" w14:textId="77777777" w:rsidR="000039B7" w:rsidRDefault="000039B7" w:rsidP="005C230B">
      <w:pPr>
        <w:pStyle w:val="Alcm"/>
        <w:jc w:val="both"/>
        <w:rPr>
          <w:rStyle w:val="Kiemels"/>
        </w:rPr>
      </w:pPr>
      <w:r>
        <w:rPr>
          <w:rStyle w:val="Kiemels"/>
        </w:rPr>
        <w:t>Történik-e adattovábbítás harmadik országba, vagy nemzetközi szervezet felé?</w:t>
      </w:r>
    </w:p>
    <w:p w14:paraId="6179CC1F" w14:textId="77777777" w:rsidR="000039B7" w:rsidRPr="00942C63" w:rsidRDefault="000039B7" w:rsidP="009E60E8">
      <w:pPr>
        <w:jc w:val="both"/>
        <w:rPr>
          <w:noProof/>
        </w:rPr>
      </w:pPr>
      <w:r w:rsidRPr="0047414A">
        <w:rPr>
          <w:noProof/>
        </w:rPr>
        <w:t>Nem</w:t>
      </w:r>
    </w:p>
    <w:p w14:paraId="1898BE18" w14:textId="77777777" w:rsidR="000039B7" w:rsidRPr="007E7D17" w:rsidRDefault="000039B7" w:rsidP="005C230B">
      <w:pPr>
        <w:pStyle w:val="Alcm"/>
        <w:jc w:val="both"/>
        <w:rPr>
          <w:rStyle w:val="Kiemels"/>
        </w:rPr>
      </w:pPr>
      <w:r>
        <w:rPr>
          <w:rStyle w:val="Kiemels"/>
        </w:rPr>
        <w:t>Meddig tart a személyes adatok</w:t>
      </w:r>
      <w:r w:rsidRPr="007E7D17">
        <w:rPr>
          <w:rStyle w:val="Kiemels"/>
        </w:rPr>
        <w:t xml:space="preserve"> kezelése?</w:t>
      </w:r>
    </w:p>
    <w:p w14:paraId="36C169B9" w14:textId="77777777" w:rsidR="000039B7" w:rsidRDefault="000039B7" w:rsidP="005C230B">
      <w:pPr>
        <w:jc w:val="both"/>
      </w:pPr>
      <w:r w:rsidRPr="0047414A">
        <w:rPr>
          <w:noProof/>
        </w:rPr>
        <w:t>A kereskedelmi tevékenység folytatásának bejelentésével vagy a kereskedelmi működési engedéllyel összefüggésben keletkezett iratokat az önkormányzati hivatal 10 évig őrzi. A nyilvántartások nem selejtezhetőek.</w:t>
      </w:r>
    </w:p>
    <w:p w14:paraId="3501B13B" w14:textId="77777777" w:rsidR="000039B7" w:rsidRPr="007E7D17" w:rsidRDefault="000039B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CF8E1CD" w14:textId="77777777" w:rsidR="000039B7" w:rsidRDefault="000039B7" w:rsidP="005C230B">
      <w:pPr>
        <w:jc w:val="both"/>
      </w:pPr>
      <w:r w:rsidRPr="0047414A">
        <w:rPr>
          <w:noProof/>
        </w:rPr>
        <w:t xml:space="preserve">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Az Országos Kereskedelmi Nyilvántartási Rendszer (OKNYIR) üzemeltetője a Lechner Tudásközpont Nonprofit Korlátolt Felelősségű Társaság, amely az adatkezelési tevékenység során kezelt személyes adatok tekintetében adatfeldolgozóként jár </w:t>
      </w:r>
      <w:r w:rsidRPr="0047414A">
        <w:rPr>
          <w:noProof/>
        </w:rPr>
        <w:lastRenderedPageBreak/>
        <w:t>el. Az adatfeldolgozó székhelye: 1111 Budapest, Budafoki út 59.; adószáma: 24225221-2-43; elérhetősége: info@lechnerkozpont.hu</w:t>
      </w:r>
    </w:p>
    <w:p w14:paraId="12FB4640" w14:textId="77777777" w:rsidR="000039B7" w:rsidRPr="009E60E8" w:rsidRDefault="000039B7" w:rsidP="009E60E8">
      <w:pPr>
        <w:pStyle w:val="Alcm"/>
        <w:jc w:val="both"/>
        <w:rPr>
          <w:rStyle w:val="Kiemels"/>
        </w:rPr>
      </w:pPr>
      <w:r w:rsidRPr="009E60E8">
        <w:rPr>
          <w:rStyle w:val="Kiemels"/>
        </w:rPr>
        <w:t>Adatbiztonsági technikai és szervezési intézkedések leírása:</w:t>
      </w:r>
    </w:p>
    <w:p w14:paraId="4CC2B162" w14:textId="77777777" w:rsidR="000039B7" w:rsidRDefault="000039B7"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41BD5EA" w14:textId="77777777" w:rsidR="000039B7" w:rsidRDefault="000039B7" w:rsidP="00440755">
      <w:pPr>
        <w:jc w:val="both"/>
      </w:pPr>
    </w:p>
    <w:p w14:paraId="1AEA5FA1" w14:textId="77777777" w:rsidR="000039B7" w:rsidRDefault="000039B7" w:rsidP="005C230B">
      <w:pPr>
        <w:jc w:val="both"/>
      </w:pPr>
    </w:p>
    <w:p w14:paraId="1C3BECF1" w14:textId="77777777" w:rsidR="00FB003B" w:rsidRDefault="00FB003B" w:rsidP="00CC527D">
      <w:pPr>
        <w:keepNext/>
        <w:keepLines/>
        <w:spacing w:after="0" w:line="240" w:lineRule="auto"/>
        <w:jc w:val="both"/>
        <w:outlineLvl w:val="1"/>
      </w:pPr>
      <w:r w:rsidRPr="00FB003B">
        <w:t>Kelt: Bélapátfalva, 2025.07.28</w:t>
      </w:r>
    </w:p>
    <w:p w14:paraId="3A84CFC5" w14:textId="77777777" w:rsidR="00FB003B" w:rsidRDefault="00FB003B" w:rsidP="00CC527D">
      <w:pPr>
        <w:keepNext/>
        <w:keepLines/>
        <w:spacing w:after="0" w:line="240" w:lineRule="auto"/>
        <w:jc w:val="both"/>
        <w:outlineLvl w:val="1"/>
      </w:pPr>
    </w:p>
    <w:p w14:paraId="34FF0295" w14:textId="77777777" w:rsidR="00FB003B" w:rsidRDefault="00FB003B" w:rsidP="00CC527D">
      <w:pPr>
        <w:keepNext/>
        <w:keepLines/>
        <w:spacing w:after="0" w:line="240" w:lineRule="auto"/>
        <w:jc w:val="both"/>
        <w:outlineLvl w:val="1"/>
      </w:pPr>
    </w:p>
    <w:p w14:paraId="42847C62" w14:textId="77777777" w:rsidR="000039B7" w:rsidRPr="005C230B" w:rsidRDefault="000039B7" w:rsidP="005C230B">
      <w:pPr>
        <w:jc w:val="both"/>
      </w:pPr>
    </w:p>
    <w:sectPr w:rsidR="000039B7" w:rsidRPr="005C230B" w:rsidSect="000039B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27FA"/>
    <w:multiLevelType w:val="hybridMultilevel"/>
    <w:tmpl w:val="8CE496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A39585B"/>
    <w:multiLevelType w:val="hybridMultilevel"/>
    <w:tmpl w:val="E33E88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95971079">
    <w:abstractNumId w:val="1"/>
  </w:num>
  <w:num w:numId="2" w16cid:durableId="38938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39B7"/>
    <w:rsid w:val="000064E2"/>
    <w:rsid w:val="0001518E"/>
    <w:rsid w:val="00023FE9"/>
    <w:rsid w:val="00063C92"/>
    <w:rsid w:val="000B18AD"/>
    <w:rsid w:val="000B56E3"/>
    <w:rsid w:val="000C76EC"/>
    <w:rsid w:val="000F470A"/>
    <w:rsid w:val="00140946"/>
    <w:rsid w:val="001748E9"/>
    <w:rsid w:val="001C4E24"/>
    <w:rsid w:val="00231AC4"/>
    <w:rsid w:val="00237D69"/>
    <w:rsid w:val="002A4EF0"/>
    <w:rsid w:val="002B5F34"/>
    <w:rsid w:val="00302D95"/>
    <w:rsid w:val="00317927"/>
    <w:rsid w:val="00332892"/>
    <w:rsid w:val="0034286C"/>
    <w:rsid w:val="00422C0F"/>
    <w:rsid w:val="00440755"/>
    <w:rsid w:val="004C1C0F"/>
    <w:rsid w:val="005377A9"/>
    <w:rsid w:val="005952E7"/>
    <w:rsid w:val="005A5840"/>
    <w:rsid w:val="005B265A"/>
    <w:rsid w:val="005C230B"/>
    <w:rsid w:val="005F4092"/>
    <w:rsid w:val="005F56A7"/>
    <w:rsid w:val="0060238C"/>
    <w:rsid w:val="00642C7D"/>
    <w:rsid w:val="006463E2"/>
    <w:rsid w:val="0065694F"/>
    <w:rsid w:val="00672D69"/>
    <w:rsid w:val="00683413"/>
    <w:rsid w:val="0070582A"/>
    <w:rsid w:val="00712CB3"/>
    <w:rsid w:val="0073748D"/>
    <w:rsid w:val="00753551"/>
    <w:rsid w:val="00755212"/>
    <w:rsid w:val="00800318"/>
    <w:rsid w:val="00820642"/>
    <w:rsid w:val="008270D1"/>
    <w:rsid w:val="00854FBF"/>
    <w:rsid w:val="00901556"/>
    <w:rsid w:val="009073BB"/>
    <w:rsid w:val="00932BEE"/>
    <w:rsid w:val="00942C63"/>
    <w:rsid w:val="00967E28"/>
    <w:rsid w:val="009E60E8"/>
    <w:rsid w:val="009F2CE5"/>
    <w:rsid w:val="00A220FB"/>
    <w:rsid w:val="00A64D7C"/>
    <w:rsid w:val="00A64F69"/>
    <w:rsid w:val="00B0029A"/>
    <w:rsid w:val="00B14CFD"/>
    <w:rsid w:val="00BA415C"/>
    <w:rsid w:val="00BB6CEF"/>
    <w:rsid w:val="00BC0936"/>
    <w:rsid w:val="00BE04DD"/>
    <w:rsid w:val="00BE68D9"/>
    <w:rsid w:val="00C34CDE"/>
    <w:rsid w:val="00C43B8C"/>
    <w:rsid w:val="00C67DF0"/>
    <w:rsid w:val="00CC0016"/>
    <w:rsid w:val="00CC527D"/>
    <w:rsid w:val="00D30725"/>
    <w:rsid w:val="00D41CAF"/>
    <w:rsid w:val="00D5275D"/>
    <w:rsid w:val="00D74D6F"/>
    <w:rsid w:val="00D91D8C"/>
    <w:rsid w:val="00E301E8"/>
    <w:rsid w:val="00E7562A"/>
    <w:rsid w:val="00EA7B50"/>
    <w:rsid w:val="00F02C9B"/>
    <w:rsid w:val="00F27DD8"/>
    <w:rsid w:val="00F40A04"/>
    <w:rsid w:val="00F44E9D"/>
    <w:rsid w:val="00F512F0"/>
    <w:rsid w:val="00F70AE2"/>
    <w:rsid w:val="00FB003B"/>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DADC"/>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039B7"/>
    <w:pPr>
      <w:ind w:left="720"/>
      <w:contextualSpacing/>
    </w:pPr>
  </w:style>
  <w:style w:type="character" w:styleId="Hiperhivatkozs">
    <w:name w:val="Hyperlink"/>
    <w:basedOn w:val="Bekezdsalapbettpusa"/>
    <w:uiPriority w:val="99"/>
    <w:unhideWhenUsed/>
    <w:rsid w:val="00E7562A"/>
    <w:rPr>
      <w:color w:val="0563C1" w:themeColor="hyperlink"/>
      <w:u w:val="single"/>
    </w:rPr>
  </w:style>
  <w:style w:type="character" w:styleId="Feloldatlanmegemlts">
    <w:name w:val="Unresolved Mention"/>
    <w:basedOn w:val="Bekezdsalapbettpusa"/>
    <w:uiPriority w:val="99"/>
    <w:semiHidden/>
    <w:unhideWhenUsed/>
    <w:rsid w:val="00E75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echnerkozpon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pir.gov.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1990</Words>
  <Characters>13733</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4</cp:revision>
  <dcterms:created xsi:type="dcterms:W3CDTF">2025-07-22T17:50:00Z</dcterms:created>
  <dcterms:modified xsi:type="dcterms:W3CDTF">2025-08-29T14:50:00Z</dcterms:modified>
</cp:coreProperties>
</file>